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84D" w:rsidRDefault="00BA584D" w:rsidP="00BA584D">
      <w:pPr>
        <w:pStyle w:val="Default"/>
      </w:pPr>
      <w:r>
        <w:t>11.SINIF TARİHİ  DERSİ ORNEK SORULAR</w:t>
      </w:r>
    </w:p>
    <w:p w:rsidR="00BA584D" w:rsidRDefault="00BA584D" w:rsidP="00BA584D">
      <w:pPr>
        <w:pStyle w:val="Default"/>
      </w:pPr>
    </w:p>
    <w:p w:rsidR="00BA584D" w:rsidRDefault="00BA584D" w:rsidP="00BA584D">
      <w:pPr>
        <w:pStyle w:val="Default"/>
      </w:pP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1-1699 Karlofça ve 1700 İstanbul antlaşmaları hangi gelişmeler sonrasında imzalanmıştır? Bu anlaşmanın sonuçlarını ( önemini) yazınız.</w:t>
      </w: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2-Lâle Devri’nde gerçekleştirilen bilim ve kültür alanındaki yeniliklere birer örnek yazınız.</w:t>
      </w: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 xml:space="preserve"> a) Bilim Alanında:</w:t>
      </w:r>
    </w:p>
    <w:p w:rsidR="00DC05E4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 xml:space="preserve"> b) Kültür Alanında:</w:t>
      </w: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3-Osmanlı Devleti’nde XVIII. Yüzyıl sonlarında İrad-ı Cedit hazinesinin kurulma amacını yazınız.</w:t>
      </w: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 xml:space="preserve">4-Bucaş Antlaşması’nın (1672) Osmanlı Devleti açısından önemini yazınız. </w:t>
      </w: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5-Osmanlı Devleti’nin II. Viyana Kuşatması’nda bozguna uğrama nedenlerinden iki tanesini yazınız.</w:t>
      </w:r>
    </w:p>
    <w:p w:rsidR="00BF4E4B" w:rsidRPr="00BA584D" w:rsidRDefault="00BF4E4B" w:rsidP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6- Aşağıda önemleri verilen antlaşmaları karşılarına yazınız.</w:t>
      </w:r>
    </w:p>
    <w:p w:rsidR="00BF4E4B" w:rsidRPr="00BA584D" w:rsidRDefault="00BF4E4B" w:rsidP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a-Osmanlı Devleti’nin doğu’da en geniş sınırlarına ulaştığı antlaşma   hangisidir?</w:t>
      </w: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b-Osmanlı devleti ile Rusya arasında yapılan ilk antlaşma hangisidir?</w:t>
      </w: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 xml:space="preserve">7-İstanbul Antlaşması’nda (1533) “Avusturya kralının Osmanlı sadrazamına eşit olması” maddesinin Zitvatorok Antlaşması’nda (1606) “Avusturya kralı Osmanlı padişahına eşittir” şeklinde değişmesine bakılarak Osmanlı Devleti’nin içinde bulunduğu durumu kısaca yazınız. </w:t>
      </w: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8-XVII. yüzyılda Anadolu’da görülen Celali İsyanları hakkında bilgi veriniz.</w:t>
      </w:r>
    </w:p>
    <w:p w:rsidR="00BF4E4B" w:rsidRPr="00BA584D" w:rsidRDefault="00BF4E4B" w:rsidP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9-17. Yüzyılda Osmanlı Devleti’nin içinde bulunduğu durum ve bu yüzyılın genel özellikleri ile ilgili bilgi veriniz.</w:t>
      </w:r>
    </w:p>
    <w:p w:rsidR="00BF4E4B" w:rsidRPr="00BA584D" w:rsidRDefault="00BF4E4B" w:rsidP="00BF4E4B">
      <w:pPr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>10- Osmanlı Devleti’nin II. Viyana Kuşatması sonucunda imzaladığı iki antlaşmanın adını yazınız.</w:t>
      </w:r>
    </w:p>
    <w:p w:rsidR="00BF4E4B" w:rsidRPr="00BA584D" w:rsidRDefault="00BF4E4B" w:rsidP="00BF4E4B">
      <w:pPr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BF4E4B" w:rsidRPr="00BA584D" w:rsidRDefault="00BF4E4B" w:rsidP="00BF4E4B">
      <w:pPr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BF4E4B" w:rsidRPr="00BA584D" w:rsidRDefault="00BF4E4B" w:rsidP="00BF4E4B">
      <w:pPr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BF4E4B" w:rsidRPr="00BA584D" w:rsidRDefault="00BF4E4B">
      <w:pPr>
        <w:rPr>
          <w:rFonts w:ascii="Times New Roman" w:hAnsi="Times New Roman" w:cs="Times New Roman"/>
          <w:sz w:val="24"/>
          <w:szCs w:val="24"/>
        </w:rPr>
      </w:pPr>
    </w:p>
    <w:sectPr w:rsidR="00BF4E4B" w:rsidRPr="00BA584D" w:rsidSect="001C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B"/>
    <w:rsid w:val="001C387E"/>
    <w:rsid w:val="003A43C8"/>
    <w:rsid w:val="0073070B"/>
    <w:rsid w:val="00BA584D"/>
    <w:rsid w:val="00BF4E4B"/>
    <w:rsid w:val="00CD60D2"/>
    <w:rsid w:val="00D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2673-04A6-6D42-BACA-3E19ADE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584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OSMAN-ZELİHA</dc:creator>
  <cp:lastModifiedBy>gizemtinas35@gmail.com</cp:lastModifiedBy>
  <cp:revision>2</cp:revision>
  <dcterms:created xsi:type="dcterms:W3CDTF">2024-03-24T15:23:00Z</dcterms:created>
  <dcterms:modified xsi:type="dcterms:W3CDTF">2024-03-24T15:23:00Z</dcterms:modified>
</cp:coreProperties>
</file>